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FB" w:rsidRPr="00AB79FB" w:rsidRDefault="00AB79FB" w:rsidP="00AB79FB">
      <w:pPr>
        <w:spacing w:after="0" w:line="240" w:lineRule="auto"/>
        <w:jc w:val="right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</w:p>
    <w:p w:rsidR="001830C9" w:rsidRPr="001830C9" w:rsidRDefault="001830C9" w:rsidP="001830C9">
      <w:pPr>
        <w:spacing w:after="0" w:line="24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1830C9">
        <w:rPr>
          <w:rFonts w:ascii="Times New Roman" w:hAnsi="Times New Roman"/>
          <w:b/>
          <w:kern w:val="28"/>
          <w:sz w:val="24"/>
          <w:szCs w:val="24"/>
          <w:lang w:val="en-US"/>
        </w:rPr>
        <w:t>III</w:t>
      </w:r>
      <w:r w:rsidRPr="001830C9">
        <w:rPr>
          <w:rFonts w:ascii="Times New Roman" w:hAnsi="Times New Roman"/>
          <w:b/>
          <w:kern w:val="28"/>
          <w:sz w:val="24"/>
          <w:szCs w:val="24"/>
        </w:rPr>
        <w:t>. ТЕХНИЧЕСКАЯ ЧАСТЬ</w:t>
      </w:r>
    </w:p>
    <w:p w:rsidR="001830C9" w:rsidRPr="001830C9" w:rsidRDefault="001830C9" w:rsidP="001830C9">
      <w:pPr>
        <w:spacing w:after="0" w:line="240" w:lineRule="auto"/>
        <w:rPr>
          <w:rFonts w:ascii="Times New Roman" w:hAnsi="Times New Roman"/>
          <w:b/>
          <w:kern w:val="28"/>
          <w:sz w:val="24"/>
          <w:szCs w:val="24"/>
        </w:rPr>
      </w:pPr>
    </w:p>
    <w:p w:rsidR="001830C9" w:rsidRPr="001830C9" w:rsidRDefault="001830C9" w:rsidP="001830C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830C9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1830C9" w:rsidRPr="001830C9" w:rsidRDefault="001830C9" w:rsidP="001830C9">
      <w:pPr>
        <w:pStyle w:val="af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830C9" w:rsidRPr="001830C9" w:rsidRDefault="001830C9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0C9">
        <w:rPr>
          <w:rFonts w:ascii="Times New Roman" w:hAnsi="Times New Roman"/>
          <w:b/>
          <w:bCs/>
          <w:sz w:val="24"/>
          <w:szCs w:val="24"/>
        </w:rPr>
        <w:t>Функциональные, технические и качественные характеристики,</w:t>
      </w:r>
    </w:p>
    <w:p w:rsidR="001830C9" w:rsidRPr="001830C9" w:rsidRDefault="001830C9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0C9">
        <w:rPr>
          <w:rFonts w:ascii="Times New Roman" w:hAnsi="Times New Roman"/>
          <w:b/>
          <w:bCs/>
          <w:sz w:val="24"/>
          <w:szCs w:val="24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1830C9" w:rsidRDefault="001830C9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0C9">
        <w:rPr>
          <w:rFonts w:ascii="Times New Roman" w:hAnsi="Times New Roman"/>
          <w:b/>
          <w:bCs/>
          <w:sz w:val="24"/>
          <w:szCs w:val="24"/>
        </w:rPr>
        <w:t>которые не могут изменяться.</w:t>
      </w:r>
      <w:r w:rsidRPr="001830C9">
        <w:rPr>
          <w:rFonts w:ascii="Times New Roman" w:hAnsi="Times New Roman"/>
          <w:b/>
          <w:sz w:val="24"/>
          <w:szCs w:val="24"/>
        </w:rPr>
        <w:t xml:space="preserve"> Требования к остаточному сроку годности товара</w:t>
      </w:r>
    </w:p>
    <w:p w:rsidR="00442E5D" w:rsidRDefault="00442E5D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E5D" w:rsidRDefault="00442E5D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4547"/>
        <w:gridCol w:w="1129"/>
        <w:gridCol w:w="3407"/>
      </w:tblGrid>
      <w:tr w:rsidR="00442E5D" w:rsidTr="006F4C46">
        <w:tc>
          <w:tcPr>
            <w:tcW w:w="664" w:type="dxa"/>
            <w:vAlign w:val="center"/>
          </w:tcPr>
          <w:p w:rsidR="00442E5D" w:rsidRPr="001830C9" w:rsidRDefault="00442E5D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0C9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№ </w:t>
            </w:r>
            <w:proofErr w:type="gramStart"/>
            <w:r w:rsidRPr="001830C9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</w:t>
            </w:r>
            <w:proofErr w:type="gramEnd"/>
            <w:r w:rsidRPr="001830C9">
              <w:rPr>
                <w:rFonts w:ascii="Times New Roman" w:hAnsi="Times New Roman"/>
                <w:b/>
                <w:kern w:val="28"/>
                <w:sz w:val="24"/>
                <w:szCs w:val="24"/>
              </w:rPr>
              <w:t>/п</w:t>
            </w:r>
          </w:p>
        </w:tc>
        <w:tc>
          <w:tcPr>
            <w:tcW w:w="4547" w:type="dxa"/>
            <w:vAlign w:val="center"/>
          </w:tcPr>
          <w:p w:rsidR="00442E5D" w:rsidRPr="001830C9" w:rsidRDefault="00442E5D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0C9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129" w:type="dxa"/>
            <w:vAlign w:val="center"/>
          </w:tcPr>
          <w:p w:rsidR="00442E5D" w:rsidRPr="001830C9" w:rsidRDefault="00442E5D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0C9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Ед. изм.</w:t>
            </w:r>
          </w:p>
        </w:tc>
        <w:tc>
          <w:tcPr>
            <w:tcW w:w="3407" w:type="dxa"/>
            <w:vAlign w:val="center"/>
          </w:tcPr>
          <w:p w:rsidR="00442E5D" w:rsidRPr="001830C9" w:rsidRDefault="00442E5D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0C9">
              <w:rPr>
                <w:rFonts w:ascii="Times New Roman" w:hAnsi="Times New Roman"/>
                <w:b/>
                <w:sz w:val="24"/>
                <w:szCs w:val="24"/>
              </w:rPr>
              <w:t>Значение показателя (характеристики)</w:t>
            </w:r>
          </w:p>
        </w:tc>
      </w:tr>
      <w:tr w:rsidR="005F1B69" w:rsidTr="00F77558">
        <w:tc>
          <w:tcPr>
            <w:tcW w:w="664" w:type="dxa"/>
            <w:vAlign w:val="center"/>
          </w:tcPr>
          <w:p w:rsidR="005F1B69" w:rsidRPr="001830C9" w:rsidRDefault="005F1B69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5F1B69" w:rsidRPr="005F1B69" w:rsidRDefault="005F1B69" w:rsidP="005F1B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B69">
              <w:rPr>
                <w:rFonts w:ascii="Times New Roman" w:hAnsi="Times New Roman"/>
                <w:b/>
                <w:sz w:val="24"/>
                <w:szCs w:val="24"/>
              </w:rPr>
              <w:t>Код КТРУ - Система магнитно-резонансной томографии всего тела, со сверхпроводящим магнитом - 26.60.12.131-00000033.</w:t>
            </w:r>
          </w:p>
          <w:p w:rsidR="005F1B69" w:rsidRPr="005F1B69" w:rsidRDefault="005F1B69" w:rsidP="005F1B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B69" w:rsidRPr="001830C9" w:rsidRDefault="005F1B69" w:rsidP="005F1B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B69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КТРУ: «Диагностическая система магнитно-резонансной томографии (МРТ), предназначенная для сканирования любой области тела человека. Эта система включает в себя сверхпроводящий магнит и может быть стационарной, передвижной или транспортируемой. Некоторые системы могут быть использованы для проведения магнитно-резонансной спектроскопии или других процедур визуализации в реальном времени для интервенционных, терапевтических и хирургических процедур под контролем МРТ. </w:t>
            </w:r>
            <w:proofErr w:type="spellStart"/>
            <w:r w:rsidRPr="005F1B69">
              <w:rPr>
                <w:rFonts w:ascii="Times New Roman" w:hAnsi="Times New Roman"/>
                <w:b/>
                <w:sz w:val="24"/>
                <w:szCs w:val="24"/>
              </w:rPr>
              <w:t>Гентри</w:t>
            </w:r>
            <w:proofErr w:type="spellEnd"/>
            <w:r w:rsidRPr="005F1B69">
              <w:rPr>
                <w:rFonts w:ascii="Times New Roman" w:hAnsi="Times New Roman"/>
                <w:b/>
                <w:sz w:val="24"/>
                <w:szCs w:val="24"/>
              </w:rPr>
              <w:t xml:space="preserve"> может иметь различные конфигурации, в том числе открытого или закрытого типа</w:t>
            </w:r>
            <w:proofErr w:type="gramStart"/>
            <w:r w:rsidRPr="005F1B69">
              <w:rPr>
                <w:rFonts w:ascii="Times New Roman" w:hAnsi="Times New Roman"/>
                <w:b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5F1B69" w:rsidRPr="001830C9" w:rsidRDefault="005F1B69" w:rsidP="00442E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Индукция магнитного поля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Тесла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3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Диаметр тоннеля для пациента по поперечной горизонтальной оси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Миллиметр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700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Грузоподъемность стола,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кг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≥225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Тип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Гентри</w:t>
            </w:r>
            <w:proofErr w:type="spell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Закрытый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Система трансляции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аудио-визуальной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информации в тоннель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Перемещение деки стола для пациента в горизонтальном направлении на расстояние,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см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≥260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Максимальный диапазон сканирования,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см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≥180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Максимальный диапазон вертикального перемещения стола,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см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Опция ручного управления движением стола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Жидкостное охлаждение градиентных катушек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Максимальный градиент магнитной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 xml:space="preserve">индукции по любой из осей X, Y, Z,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мТл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/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Максимальная скорость нарастания градиента магнитной индукции по любой из осей X, Y, Z, Тл/м/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≥150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Функция, позволяющая сканировать любую область тела пациента за счёт одновременного использования элементов разных катушек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многоканальная для исследования головы и шеи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Многоканальная поверхностная катушка для исследования тела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1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специализированная многоканальная для исследования плеча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специализированная многоканальная для исследования кисти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специализированная многоканальная для исследования колена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специализированная многоканальная для исследования голеностопа и стопы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многоканальная для периферической ангиографии или дополнительная многоканальная катушка для тела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многоканальная для педиатрических исследований или специализированный адаптер для педиатрических исследований с использованием многоканальных катушек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Минимальная толщина среза при сканировании в режиме 2D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Миллиметр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≤ 0.5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Максимальная матрица сканирования по фазовому и частотному направлению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≥1024 х 1024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обеспечения синхронизации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Синхронизация с ЭКГ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обеспечения синхронизации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Синхронизация с дыханием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Модуль реконструкции МР изображений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Многоядерная многопроцессорная архитектура модуля реконструкции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Программа просмотра изображений и передачи данных по протоколу DICOM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Поддержка опции рабочего списка из МИС на консоли оператора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Мульти-планарная объемная реконструкция (MPVR)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Связь и обеспечение полноценного обмена данными и изображениями в рамках единой радиологической (RIS) или единой больничной (HIS) информационной сетью в формате DICOM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Объединение (склеивания) изображений различных прилегающих анатомических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областей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Совмещение различных типов МР изображений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Использование предустановленных протоколов исследования и создания пользовательских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Проекция максимальной, средней и минимальной интенсивности (MIP,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Mean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,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MinIP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Мульти-планарная реконструкция (MPR)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Постпроцессинговая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обработка изображений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Передача по сети, запись на медиа-носители и печать изображений в формате DICOM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Инверсия восстановление с подавлением сигнала воды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Инверсия восстановление с подавлением сигнала жира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Эхо-планарная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визуализация (EPI) с однократным сбором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Диффузионно-взвешенная визуализация на основе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эхо-планарной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последовательности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Параллельный сбор данных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Спиновое эхо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Быстрое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спиновое-эхо</w:t>
            </w:r>
            <w:proofErr w:type="gram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Неполный сбор данных с реконструкцией методом частичного Фурье преобразования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Градиентное эхо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Быстрое градиентное эхо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Эхо-планарная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визуализация (EPI)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Компенсация артефактов кровотока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Коррекция артефактов, вызванных движениями пациентов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Быстрое спиновое эхо с возвращением намагниченности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Быстрое спиновое эхо с однократным сбором данных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Расчёт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рефокусирующих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РЧ-импульсов в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многоэховых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последовательностях на основе спинового эха для уменьшения радиочастотной нагрузки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Сбалансированное градиентное эхо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Спектральное подавление сигнала липидов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Базовые программные пакеты для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Инверсия восстановление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2D/3D времяпролетная ангиография (2D/3D TOF)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2D/3D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фазово-контрастная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ангиографии с функцией определения скорости кровотока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МР-ангиография без использования контрастного вещества для исследования сосудов головного мозга, шеи, сосудов брюшной полости, нижних конечностей и периферических сосудов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Ускоренная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МР-ангиография с улучшенным временным разрешением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 ангиография с контрастным усилением для исследования протяжённых областей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Запуск сканирования при достижении насыщения контрастом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протяженных областей с последующим сшиванием полученных изображений в ручном или автоматическом режиме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Пакеты специализированных программ для ангиографии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4D многофазное сканирование сосудов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Получение изображений с разделением сигнала воды и жира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органов всего тела с контрастом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Контроль поступления контрастного вещества в зону интереса для инициирования начала сканирования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Трехмерноое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динамическое исследование брюшной полости с контрастным усилением как с применением синхронизации по дыханию, так и на задержке дыхания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диффузии органов всего тела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2D/3D МР-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холангиопанкреатография</w:t>
            </w:r>
            <w:proofErr w:type="spell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МР-урография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миелография</w:t>
            </w:r>
            <w:proofErr w:type="spell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протяженных областей с последующим сшиванием полученных изображений в ручном или автоматическом режиме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Программный пакет позволяющий нивелировать артефакты дисторсии при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диффузионнах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исследованиях за счёт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применения технологии смены полярности градиентов</w:t>
            </w:r>
            <w:proofErr w:type="gram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Программный протокол для диффузионно-взвешенной визуализации с уменьшенным полем обзора для получения изображений с высоким пространственным разрешением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исследований внутренних органов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Диффузия с уменьшенным полем обзора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Оценка перфузии мозгового кровотока с автоматическим формированием карт, мозгового кровотока, объема кровотока, среднего времени транзита и времени до пика интенсивности сигнала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Визуализация диффузии с вычислением изотропного диффузионного и ИКД изображения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Бесконтрастная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перфузия головного мозга на основе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меченных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спинов артериальной крови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Построение тензора диффузии с цветовым картированием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Исследование диффузии на основе быстрой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многоэховой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последовательности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Получение изображений фракционной анизотропии, диффузионно взвешенных карт для оценки диффузии тензора и проводящих путей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Исследование головного мозга с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изотропным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вокселем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для последующей реконструкции в любой ортогональной проекции без потери разрешения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Пакет специализированных программ для неврологических исследований на основной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Визуализация движения ликвора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Трассировка аксональных трактов с различными цветами волокон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Наложение изображений аксональных трактов на анатомические изображения в трехмерном режиме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Получение изображений, взвешенных по магнитной восприимчивости (SWI)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Получение изображений взвешенных по магнитной восприимчивости с отображением фазовых карт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неврологических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диффузии и перфузии головного мозга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ортопедических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Исследование суставов с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изотропным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вокселем</w:t>
            </w:r>
            <w:proofErr w:type="spell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ортопедических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Получение изображений хрящевой ткани с цветовым картированием по Т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</w:t>
            </w:r>
            <w:proofErr w:type="gram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ортопедических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суставов с коррекцией артефактов от металла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сердца в режиме тёмной крови (Оценка внутрисердечной гемодинамики с помощью фазово-контрастных изображений)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коронарных артерий (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коронарная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МР-ангиография)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сердца в кино-режиме с синхронизацией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сердца в кино-режиме на задержке дыхания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Синхронизация сканирования с движением диафрагмы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Исследование миокарда в режиме отсроченного контрастирования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кардиологических исследований на основной консоли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Картирование миокарда (по Т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1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, Т2, Т2*)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Обработка диффузионных изображений и вычисления ADC карт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Построение изображений тензора диффузии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Пакет программ для неврологических исследований (Доступно при выборе Рабочая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Вычисление параметров (Объем мозгового кровотока, Скорость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мозгового кровотока, Время до пика, Среднее время прохождения контрастного вещества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,) </w:t>
            </w:r>
            <w:proofErr w:type="spellStart"/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перфузионных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изображений и построение карт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Расчет карты диффузии при исследовании головного мозга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Расчет сосудистой проницаемости при исследовании головного мозга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Реконструкция аксональных трактов в 3D (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трактография</w:t>
            </w:r>
            <w:proofErr w:type="spellEnd"/>
            <w:proofErr w:type="gramEnd"/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Визуализация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бесконтрастной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перфузии на основе метода маркировки спинов артериальной крови (обязательная характеристика при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выбое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программы перфузии головного мозга и оценки перфузии мозгового кровотока на основной консоли)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неврологических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Оценка Т1-контрастирования в динамике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Климатическая установка для охлаждения магнита (охлаждение градиентных усилителей, градиентов, гелиевого компрессора, поддержка заданной температуры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в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процедурной, вентиляция)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РЧ защита помещения (клетка Фарадея) с окном, дверью и внутренней отделкой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Кнопка аварийного отключения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Кнопка аварийного сброса гелия (кроме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безгелиевых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систем)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Распределительный щиток электропитания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Набор прокладок для позиционирования и фиксации пациента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Специальные ЭКГ-электроды для проведения МР-исследований с ЭКГ синхронизацией (Доступно при выборе Пакет обеспечения синхронизации - Синхронизация с ЭКГ)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Портативный металлоискатель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Немагнитная каталка либо кресло для транспортировки пациентов к магниту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Автоматический МР-совместимый инжектор для введения контрастного вещества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ИБП для МРТ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ИБП для системы охлаждения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Наркозно-дыхательный аппарат МР совместимый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Системы и устройства для хранения РЧ-катушек и вспомогательных материалов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 совместимый монитор жизненных функций пациента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Рамка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металлодетектор</w:t>
            </w:r>
            <w:proofErr w:type="spell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Обеспечение безопасности пациента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Освещение в канале магнита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Камера наблюдения за пациентом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независимых РЧ-каналов катушки для исследования головы и шеи, </w:t>
            </w:r>
            <w:proofErr w:type="spellStart"/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≥20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независимых РЧ-каналов катушки для всего позвоночника, </w:t>
            </w:r>
            <w:proofErr w:type="spellStart"/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≥32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независимых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РЧ-каналов катушки для исследования тела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16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независимых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РЧ-каналов катушки для исследования плеча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16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независимых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РЧ-каналов катушки для исследования колена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16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независимых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РЧ-каналов гибкой многоканальной катушки малого размера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16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Количество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независимых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РЧ-каналов гибкой многоканальной катушки большого размера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16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Количество независимых РЧ-каналов катушки для периферической ангиографии или суммарное количество элементов с учетом дополнительной катушки для тела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32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Монито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р(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ы) на переднем кожухе для отображения информации о пациенте, подключенных катушках, подключенных датчиках синхронизации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Тип стола пациента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Стационарный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Автоматическое обнаружение системой подключенных катушек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Автоматический выбор элементов катушек, находящихся в данный момент в поле обзора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Гибкая многоканальная универсальная катушка малого размера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Гибкая многоканальная универсальная катушка среднего размера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Гибкая многоканальная универсальная катушка большого размера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Катушка многоканальная для исследования молочных желёз с возможностью проведения интервенционных процедур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Многоканальная катушка для головы для проведения неврологических исследований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Количество гибких многофункциональных катушек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Минимальная толщина среза при сканировании в режиме 3D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Миллиметр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≤ 0.1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Максимальный размер диагностического поля обзора по осям X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x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Y x Z без необходимости перемещения пациента в рамках одного сканирования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≥50 х 50 х 48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Оперативная память управляющего компьютера, Гб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≥32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Размер дискового пространства, Гб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Архивация изображений на дисковое пространство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Цветной ЖК монитор консоли управляющего </w:t>
            </w: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компьютера с диагональю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lastRenderedPageBreak/>
              <w:t xml:space="preserve">Дюйм </w:t>
            </w:r>
            <w:r w:rsidRPr="00442E5D">
              <w:rPr>
                <w:rFonts w:ascii="Times New Roman" w:hAnsi="Times New Roman"/>
                <w:color w:val="000000"/>
              </w:rPr>
              <w:lastRenderedPageBreak/>
              <w:t>(25,4 мм)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lastRenderedPageBreak/>
              <w:t>≥ 19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Разрешение монитора консоли, пиксель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≥1200 х 1024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Оперативная память модуля реконструкции, Гб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≥64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Программа передачи данных по протоколу DICOM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Архив пациентов с поиском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Печать изображений на пленке (КОНСОЛЬ УПРАВЛЕНИЯ (АРМ)</w:t>
            </w:r>
            <w:proofErr w:type="gramEnd"/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Неважно</w:t>
            </w:r>
          </w:p>
        </w:tc>
      </w:tr>
      <w:tr w:rsidR="00442E5D" w:rsidTr="006F4C46">
        <w:tc>
          <w:tcPr>
            <w:tcW w:w="664" w:type="dxa"/>
          </w:tcPr>
          <w:p w:rsidR="00442E5D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547" w:type="dxa"/>
          </w:tcPr>
          <w:p w:rsidR="00442E5D" w:rsidRPr="00442E5D" w:rsidRDefault="00442E5D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Количество независимых РЧ-каналов экспертной многоканальной катушки для головы для проведения неврологических исследований</w:t>
            </w:r>
          </w:p>
        </w:tc>
        <w:tc>
          <w:tcPr>
            <w:tcW w:w="1129" w:type="dxa"/>
          </w:tcPr>
          <w:p w:rsidR="00442E5D" w:rsidRPr="00442E5D" w:rsidRDefault="00442E5D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3407" w:type="dxa"/>
          </w:tcPr>
          <w:p w:rsidR="00442E5D" w:rsidRPr="00442E5D" w:rsidRDefault="00442E5D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48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Технология ускорения сбора данных, основанная на принципе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compressed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sensing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в режиме 2D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Технология ускорения сбора данных, основанная на принципе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compressed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sensing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в режиме 3D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Одновременное возбуждение и сбор нескольких срезов в режиме 2D с использованием многополосных РЧ-импульсов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Быстрое 3D, позволяющее сократить общее время сбора данных без потери качества изображения за счет специальной схемы заполнения k-пространства с неполным набором данных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Протокол, позволяющий после сбора данных реконструировать изображения с различным тканевым контрастом путём изменения значений TR, TE и TI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Реконструкция изображений за счет алгоритма глубокого машинного обучения с использованием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сверточной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нейронной сети для повышения соотношения сигнал/шум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Ускорение сбора данных в k-t пространстве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Рабочая станция врача-рентгенолога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Количество специализированных (медицинских) мониторов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Цветной широкоформатный ЖК монитор с диагональю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E5D">
              <w:rPr>
                <w:rFonts w:ascii="Times New Roman" w:hAnsi="Times New Roman"/>
                <w:color w:val="000000"/>
              </w:rPr>
              <w:t>Дюйм (25,4 мм)</w:t>
            </w: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 19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Разрешение монитора, пикселей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≥1200х1024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Клавиатура, мышь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Да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Анализа печени при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динамическом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контрастировании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Оценка Т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2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* для печени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МР-анализа печени для измерения фракции жира (HFF)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 органов брюшной полости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 предстательной железы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МР-анализа органов женского малого таза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исследований внутренних органов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 прямой кишки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6C1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Оценка общей и регионарной функции миокарда,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количественный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анализа кровотока и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характеризация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тканей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Анализ перфузии миокарда (обязательная характеристика при выборе программы Исследование перфузии миокарда на основной консоли)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Анализ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отложенного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контрастирования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Анализ сердечной сократимости с количественной оценкой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Объемный анализ кровотока в сосудах сердца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Скоростной анализ кровотока сосудов сердца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кардиологических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Анализ коронарных сосудов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ортопедических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МР </w:t>
            </w:r>
            <w:proofErr w:type="spell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релаксометрия</w:t>
            </w:r>
            <w:proofErr w:type="spell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(картирование хряща)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ортопедических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МР-анализа костно-мышечной системы</w:t>
            </w:r>
          </w:p>
        </w:tc>
      </w:tr>
      <w:tr w:rsidR="006F4C46" w:rsidTr="006F4C46">
        <w:tc>
          <w:tcPr>
            <w:tcW w:w="664" w:type="dxa"/>
          </w:tcPr>
          <w:p w:rsidR="006F4C46" w:rsidRPr="006F4C46" w:rsidRDefault="006F4C46" w:rsidP="0018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C4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547" w:type="dxa"/>
          </w:tcPr>
          <w:p w:rsidR="006F4C46" w:rsidRPr="00442E5D" w:rsidRDefault="006F4C46" w:rsidP="0044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Пакет программ для онкологических исследований (Доступно при выборе Рабочая станция врача-рентгенолога-Да)</w:t>
            </w:r>
          </w:p>
        </w:tc>
        <w:tc>
          <w:tcPr>
            <w:tcW w:w="1129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3407" w:type="dxa"/>
          </w:tcPr>
          <w:p w:rsidR="006F4C46" w:rsidRPr="00442E5D" w:rsidRDefault="006F4C46" w:rsidP="008E7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МР-анализа диффузии с </w:t>
            </w:r>
            <w:proofErr w:type="gramStart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>множественными</w:t>
            </w:r>
            <w:proofErr w:type="gramEnd"/>
            <w:r w:rsidRPr="00442E5D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b-факторами</w:t>
            </w:r>
          </w:p>
        </w:tc>
      </w:tr>
    </w:tbl>
    <w:p w:rsidR="00442E5D" w:rsidRPr="001830C9" w:rsidRDefault="00442E5D" w:rsidP="001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E5D" w:rsidRPr="00AB79FB" w:rsidRDefault="00CE5E6E" w:rsidP="00CE5E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Иные условия в приложении к технической части</w:t>
      </w:r>
    </w:p>
    <w:sectPr w:rsidR="00442E5D" w:rsidRPr="00AB79FB" w:rsidSect="00835F2E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OOEnc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453E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B38A" w:tentative="1">
      <w:start w:val="1"/>
      <w:numFmt w:val="lowerLetter"/>
      <w:lvlText w:val="%2."/>
      <w:lvlJc w:val="left"/>
      <w:pPr>
        <w:ind w:left="1440" w:hanging="360"/>
      </w:pPr>
    </w:lvl>
    <w:lvl w:ilvl="2" w:tplc="58EEFA60" w:tentative="1">
      <w:start w:val="1"/>
      <w:numFmt w:val="lowerRoman"/>
      <w:lvlText w:val="%3."/>
      <w:lvlJc w:val="right"/>
      <w:pPr>
        <w:ind w:left="2160" w:hanging="180"/>
      </w:pPr>
    </w:lvl>
    <w:lvl w:ilvl="3" w:tplc="E01C3162" w:tentative="1">
      <w:start w:val="1"/>
      <w:numFmt w:val="decimal"/>
      <w:lvlText w:val="%4."/>
      <w:lvlJc w:val="left"/>
      <w:pPr>
        <w:ind w:left="2880" w:hanging="360"/>
      </w:pPr>
    </w:lvl>
    <w:lvl w:ilvl="4" w:tplc="DB10843A" w:tentative="1">
      <w:start w:val="1"/>
      <w:numFmt w:val="lowerLetter"/>
      <w:lvlText w:val="%5."/>
      <w:lvlJc w:val="left"/>
      <w:pPr>
        <w:ind w:left="3600" w:hanging="360"/>
      </w:pPr>
    </w:lvl>
    <w:lvl w:ilvl="5" w:tplc="0A1E5EF8" w:tentative="1">
      <w:start w:val="1"/>
      <w:numFmt w:val="lowerRoman"/>
      <w:lvlText w:val="%6."/>
      <w:lvlJc w:val="right"/>
      <w:pPr>
        <w:ind w:left="4320" w:hanging="180"/>
      </w:pPr>
    </w:lvl>
    <w:lvl w:ilvl="6" w:tplc="CD5CCE92" w:tentative="1">
      <w:start w:val="1"/>
      <w:numFmt w:val="decimal"/>
      <w:lvlText w:val="%7."/>
      <w:lvlJc w:val="left"/>
      <w:pPr>
        <w:ind w:left="5040" w:hanging="360"/>
      </w:pPr>
    </w:lvl>
    <w:lvl w:ilvl="7" w:tplc="539E363E" w:tentative="1">
      <w:start w:val="1"/>
      <w:numFmt w:val="lowerLetter"/>
      <w:lvlText w:val="%8."/>
      <w:lvlJc w:val="left"/>
      <w:pPr>
        <w:ind w:left="5760" w:hanging="360"/>
      </w:pPr>
    </w:lvl>
    <w:lvl w:ilvl="8" w:tplc="31ACE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996AE4F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A926FDE" w:tentative="1">
      <w:start w:val="1"/>
      <w:numFmt w:val="lowerLetter"/>
      <w:lvlText w:val="%2."/>
      <w:lvlJc w:val="left"/>
      <w:pPr>
        <w:ind w:left="1440" w:hanging="360"/>
      </w:pPr>
    </w:lvl>
    <w:lvl w:ilvl="2" w:tplc="390A8A36" w:tentative="1">
      <w:start w:val="1"/>
      <w:numFmt w:val="lowerRoman"/>
      <w:lvlText w:val="%3."/>
      <w:lvlJc w:val="right"/>
      <w:pPr>
        <w:ind w:left="2160" w:hanging="180"/>
      </w:pPr>
    </w:lvl>
    <w:lvl w:ilvl="3" w:tplc="D44ABF78" w:tentative="1">
      <w:start w:val="1"/>
      <w:numFmt w:val="decimal"/>
      <w:lvlText w:val="%4."/>
      <w:lvlJc w:val="left"/>
      <w:pPr>
        <w:ind w:left="2880" w:hanging="360"/>
      </w:pPr>
    </w:lvl>
    <w:lvl w:ilvl="4" w:tplc="127C85A8" w:tentative="1">
      <w:start w:val="1"/>
      <w:numFmt w:val="lowerLetter"/>
      <w:lvlText w:val="%5."/>
      <w:lvlJc w:val="left"/>
      <w:pPr>
        <w:ind w:left="3600" w:hanging="360"/>
      </w:pPr>
    </w:lvl>
    <w:lvl w:ilvl="5" w:tplc="15A484B8" w:tentative="1">
      <w:start w:val="1"/>
      <w:numFmt w:val="lowerRoman"/>
      <w:lvlText w:val="%6."/>
      <w:lvlJc w:val="right"/>
      <w:pPr>
        <w:ind w:left="4320" w:hanging="180"/>
      </w:pPr>
    </w:lvl>
    <w:lvl w:ilvl="6" w:tplc="ED3CA5D2" w:tentative="1">
      <w:start w:val="1"/>
      <w:numFmt w:val="decimal"/>
      <w:lvlText w:val="%7."/>
      <w:lvlJc w:val="left"/>
      <w:pPr>
        <w:ind w:left="5040" w:hanging="360"/>
      </w:pPr>
    </w:lvl>
    <w:lvl w:ilvl="7" w:tplc="D7CE8B46" w:tentative="1">
      <w:start w:val="1"/>
      <w:numFmt w:val="lowerLetter"/>
      <w:lvlText w:val="%8."/>
      <w:lvlJc w:val="left"/>
      <w:pPr>
        <w:ind w:left="5760" w:hanging="360"/>
      </w:pPr>
    </w:lvl>
    <w:lvl w:ilvl="8" w:tplc="8A729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E4E27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90A1B2" w:tentative="1">
      <w:start w:val="1"/>
      <w:numFmt w:val="lowerLetter"/>
      <w:lvlText w:val="%2."/>
      <w:lvlJc w:val="left"/>
      <w:pPr>
        <w:ind w:left="1440" w:hanging="360"/>
      </w:pPr>
    </w:lvl>
    <w:lvl w:ilvl="2" w:tplc="BBA2BA4C" w:tentative="1">
      <w:start w:val="1"/>
      <w:numFmt w:val="lowerRoman"/>
      <w:lvlText w:val="%3."/>
      <w:lvlJc w:val="right"/>
      <w:pPr>
        <w:ind w:left="2160" w:hanging="180"/>
      </w:pPr>
    </w:lvl>
    <w:lvl w:ilvl="3" w:tplc="A81A693E" w:tentative="1">
      <w:start w:val="1"/>
      <w:numFmt w:val="decimal"/>
      <w:lvlText w:val="%4."/>
      <w:lvlJc w:val="left"/>
      <w:pPr>
        <w:ind w:left="2880" w:hanging="360"/>
      </w:pPr>
    </w:lvl>
    <w:lvl w:ilvl="4" w:tplc="0554E8D8" w:tentative="1">
      <w:start w:val="1"/>
      <w:numFmt w:val="lowerLetter"/>
      <w:lvlText w:val="%5."/>
      <w:lvlJc w:val="left"/>
      <w:pPr>
        <w:ind w:left="3600" w:hanging="360"/>
      </w:pPr>
    </w:lvl>
    <w:lvl w:ilvl="5" w:tplc="6120838A" w:tentative="1">
      <w:start w:val="1"/>
      <w:numFmt w:val="lowerRoman"/>
      <w:lvlText w:val="%6."/>
      <w:lvlJc w:val="right"/>
      <w:pPr>
        <w:ind w:left="4320" w:hanging="180"/>
      </w:pPr>
    </w:lvl>
    <w:lvl w:ilvl="6" w:tplc="D6B0B312" w:tentative="1">
      <w:start w:val="1"/>
      <w:numFmt w:val="decimal"/>
      <w:lvlText w:val="%7."/>
      <w:lvlJc w:val="left"/>
      <w:pPr>
        <w:ind w:left="5040" w:hanging="360"/>
      </w:pPr>
    </w:lvl>
    <w:lvl w:ilvl="7" w:tplc="30C21020" w:tentative="1">
      <w:start w:val="1"/>
      <w:numFmt w:val="lowerLetter"/>
      <w:lvlText w:val="%8."/>
      <w:lvlJc w:val="left"/>
      <w:pPr>
        <w:ind w:left="5760" w:hanging="360"/>
      </w:pPr>
    </w:lvl>
    <w:lvl w:ilvl="8" w:tplc="1C54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4C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1F71B4"/>
    <w:multiLevelType w:val="multilevel"/>
    <w:tmpl w:val="A8B0EDE6"/>
    <w:styleLink w:val="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27706F6"/>
    <w:multiLevelType w:val="hybridMultilevel"/>
    <w:tmpl w:val="4E6E45CC"/>
    <w:lvl w:ilvl="0" w:tplc="DA86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D41420" w:tentative="1">
      <w:start w:val="1"/>
      <w:numFmt w:val="lowerLetter"/>
      <w:lvlText w:val="%2."/>
      <w:lvlJc w:val="left"/>
      <w:pPr>
        <w:ind w:left="1440" w:hanging="360"/>
      </w:pPr>
    </w:lvl>
    <w:lvl w:ilvl="2" w:tplc="6526CC92" w:tentative="1">
      <w:start w:val="1"/>
      <w:numFmt w:val="lowerRoman"/>
      <w:lvlText w:val="%3."/>
      <w:lvlJc w:val="right"/>
      <w:pPr>
        <w:ind w:left="2160" w:hanging="180"/>
      </w:pPr>
    </w:lvl>
    <w:lvl w:ilvl="3" w:tplc="9C6C7044" w:tentative="1">
      <w:start w:val="1"/>
      <w:numFmt w:val="decimal"/>
      <w:lvlText w:val="%4."/>
      <w:lvlJc w:val="left"/>
      <w:pPr>
        <w:ind w:left="2880" w:hanging="360"/>
      </w:pPr>
    </w:lvl>
    <w:lvl w:ilvl="4" w:tplc="44060BDA" w:tentative="1">
      <w:start w:val="1"/>
      <w:numFmt w:val="lowerLetter"/>
      <w:lvlText w:val="%5."/>
      <w:lvlJc w:val="left"/>
      <w:pPr>
        <w:ind w:left="3600" w:hanging="360"/>
      </w:pPr>
    </w:lvl>
    <w:lvl w:ilvl="5" w:tplc="0D52567A" w:tentative="1">
      <w:start w:val="1"/>
      <w:numFmt w:val="lowerRoman"/>
      <w:lvlText w:val="%6."/>
      <w:lvlJc w:val="right"/>
      <w:pPr>
        <w:ind w:left="4320" w:hanging="180"/>
      </w:pPr>
    </w:lvl>
    <w:lvl w:ilvl="6" w:tplc="158279CC" w:tentative="1">
      <w:start w:val="1"/>
      <w:numFmt w:val="decimal"/>
      <w:lvlText w:val="%7."/>
      <w:lvlJc w:val="left"/>
      <w:pPr>
        <w:ind w:left="5040" w:hanging="360"/>
      </w:pPr>
    </w:lvl>
    <w:lvl w:ilvl="7" w:tplc="0FB4F168" w:tentative="1">
      <w:start w:val="1"/>
      <w:numFmt w:val="lowerLetter"/>
      <w:lvlText w:val="%8."/>
      <w:lvlJc w:val="left"/>
      <w:pPr>
        <w:ind w:left="5760" w:hanging="360"/>
      </w:pPr>
    </w:lvl>
    <w:lvl w:ilvl="8" w:tplc="D99C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6A3D"/>
    <w:multiLevelType w:val="hybridMultilevel"/>
    <w:tmpl w:val="D6FE7258"/>
    <w:lvl w:ilvl="0" w:tplc="D910DC1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22C15D2" w:tentative="1">
      <w:start w:val="1"/>
      <w:numFmt w:val="lowerLetter"/>
      <w:lvlText w:val="%2."/>
      <w:lvlJc w:val="left"/>
      <w:pPr>
        <w:ind w:left="1789" w:hanging="360"/>
      </w:pPr>
    </w:lvl>
    <w:lvl w:ilvl="2" w:tplc="7568A198" w:tentative="1">
      <w:start w:val="1"/>
      <w:numFmt w:val="lowerRoman"/>
      <w:lvlText w:val="%3."/>
      <w:lvlJc w:val="right"/>
      <w:pPr>
        <w:ind w:left="2509" w:hanging="180"/>
      </w:pPr>
    </w:lvl>
    <w:lvl w:ilvl="3" w:tplc="AB569B88" w:tentative="1">
      <w:start w:val="1"/>
      <w:numFmt w:val="decimal"/>
      <w:lvlText w:val="%4."/>
      <w:lvlJc w:val="left"/>
      <w:pPr>
        <w:ind w:left="3229" w:hanging="360"/>
      </w:pPr>
    </w:lvl>
    <w:lvl w:ilvl="4" w:tplc="28A222C8" w:tentative="1">
      <w:start w:val="1"/>
      <w:numFmt w:val="lowerLetter"/>
      <w:lvlText w:val="%5."/>
      <w:lvlJc w:val="left"/>
      <w:pPr>
        <w:ind w:left="3949" w:hanging="360"/>
      </w:pPr>
    </w:lvl>
    <w:lvl w:ilvl="5" w:tplc="9B5A7C1C" w:tentative="1">
      <w:start w:val="1"/>
      <w:numFmt w:val="lowerRoman"/>
      <w:lvlText w:val="%6."/>
      <w:lvlJc w:val="right"/>
      <w:pPr>
        <w:ind w:left="4669" w:hanging="180"/>
      </w:pPr>
    </w:lvl>
    <w:lvl w:ilvl="6" w:tplc="B6D213FA" w:tentative="1">
      <w:start w:val="1"/>
      <w:numFmt w:val="decimal"/>
      <w:lvlText w:val="%7."/>
      <w:lvlJc w:val="left"/>
      <w:pPr>
        <w:ind w:left="5389" w:hanging="360"/>
      </w:pPr>
    </w:lvl>
    <w:lvl w:ilvl="7" w:tplc="C1E619F0" w:tentative="1">
      <w:start w:val="1"/>
      <w:numFmt w:val="lowerLetter"/>
      <w:lvlText w:val="%8."/>
      <w:lvlJc w:val="left"/>
      <w:pPr>
        <w:ind w:left="6109" w:hanging="360"/>
      </w:pPr>
    </w:lvl>
    <w:lvl w:ilvl="8" w:tplc="79AA156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225008"/>
    <w:multiLevelType w:val="multilevel"/>
    <w:tmpl w:val="7908A4C0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9B7156"/>
    <w:multiLevelType w:val="multilevel"/>
    <w:tmpl w:val="0419001F"/>
    <w:styleLink w:val="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013D4A"/>
    <w:multiLevelType w:val="hybridMultilevel"/>
    <w:tmpl w:val="B8A64DCA"/>
    <w:lvl w:ilvl="0" w:tplc="14346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49418" w:tentative="1">
      <w:start w:val="1"/>
      <w:numFmt w:val="lowerLetter"/>
      <w:lvlText w:val="%2."/>
      <w:lvlJc w:val="left"/>
      <w:pPr>
        <w:ind w:left="1440" w:hanging="360"/>
      </w:pPr>
    </w:lvl>
    <w:lvl w:ilvl="2" w:tplc="CFCEA544" w:tentative="1">
      <w:start w:val="1"/>
      <w:numFmt w:val="lowerRoman"/>
      <w:lvlText w:val="%3."/>
      <w:lvlJc w:val="right"/>
      <w:pPr>
        <w:ind w:left="2160" w:hanging="180"/>
      </w:pPr>
    </w:lvl>
    <w:lvl w:ilvl="3" w:tplc="C2BC3032" w:tentative="1">
      <w:start w:val="1"/>
      <w:numFmt w:val="decimal"/>
      <w:lvlText w:val="%4."/>
      <w:lvlJc w:val="left"/>
      <w:pPr>
        <w:ind w:left="2880" w:hanging="360"/>
      </w:pPr>
    </w:lvl>
    <w:lvl w:ilvl="4" w:tplc="6018DE16" w:tentative="1">
      <w:start w:val="1"/>
      <w:numFmt w:val="lowerLetter"/>
      <w:lvlText w:val="%5."/>
      <w:lvlJc w:val="left"/>
      <w:pPr>
        <w:ind w:left="3600" w:hanging="360"/>
      </w:pPr>
    </w:lvl>
    <w:lvl w:ilvl="5" w:tplc="91C24922" w:tentative="1">
      <w:start w:val="1"/>
      <w:numFmt w:val="lowerRoman"/>
      <w:lvlText w:val="%6."/>
      <w:lvlJc w:val="right"/>
      <w:pPr>
        <w:ind w:left="4320" w:hanging="180"/>
      </w:pPr>
    </w:lvl>
    <w:lvl w:ilvl="6" w:tplc="1842E8B6" w:tentative="1">
      <w:start w:val="1"/>
      <w:numFmt w:val="decimal"/>
      <w:lvlText w:val="%7."/>
      <w:lvlJc w:val="left"/>
      <w:pPr>
        <w:ind w:left="5040" w:hanging="360"/>
      </w:pPr>
    </w:lvl>
    <w:lvl w:ilvl="7" w:tplc="41DE6A70" w:tentative="1">
      <w:start w:val="1"/>
      <w:numFmt w:val="lowerLetter"/>
      <w:lvlText w:val="%8."/>
      <w:lvlJc w:val="left"/>
      <w:pPr>
        <w:ind w:left="5760" w:hanging="360"/>
      </w:pPr>
    </w:lvl>
    <w:lvl w:ilvl="8" w:tplc="B6267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53570544"/>
    <w:multiLevelType w:val="multilevel"/>
    <w:tmpl w:val="0419001D"/>
    <w:styleLink w:val="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96D6D68"/>
    <w:multiLevelType w:val="hybridMultilevel"/>
    <w:tmpl w:val="F358FC4E"/>
    <w:lvl w:ilvl="0" w:tplc="145C55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473EA" w:tentative="1">
      <w:start w:val="1"/>
      <w:numFmt w:val="lowerLetter"/>
      <w:lvlText w:val="%2."/>
      <w:lvlJc w:val="left"/>
      <w:pPr>
        <w:ind w:left="1440" w:hanging="360"/>
      </w:pPr>
    </w:lvl>
    <w:lvl w:ilvl="2" w:tplc="5D144D42" w:tentative="1">
      <w:start w:val="1"/>
      <w:numFmt w:val="lowerRoman"/>
      <w:lvlText w:val="%3."/>
      <w:lvlJc w:val="right"/>
      <w:pPr>
        <w:ind w:left="2160" w:hanging="180"/>
      </w:pPr>
    </w:lvl>
    <w:lvl w:ilvl="3" w:tplc="67A6E9B4" w:tentative="1">
      <w:start w:val="1"/>
      <w:numFmt w:val="decimal"/>
      <w:lvlText w:val="%4."/>
      <w:lvlJc w:val="left"/>
      <w:pPr>
        <w:ind w:left="2880" w:hanging="360"/>
      </w:pPr>
    </w:lvl>
    <w:lvl w:ilvl="4" w:tplc="5A26EBE2" w:tentative="1">
      <w:start w:val="1"/>
      <w:numFmt w:val="lowerLetter"/>
      <w:lvlText w:val="%5."/>
      <w:lvlJc w:val="left"/>
      <w:pPr>
        <w:ind w:left="3600" w:hanging="360"/>
      </w:pPr>
    </w:lvl>
    <w:lvl w:ilvl="5" w:tplc="EB5EFB16" w:tentative="1">
      <w:start w:val="1"/>
      <w:numFmt w:val="lowerRoman"/>
      <w:lvlText w:val="%6."/>
      <w:lvlJc w:val="right"/>
      <w:pPr>
        <w:ind w:left="4320" w:hanging="180"/>
      </w:pPr>
    </w:lvl>
    <w:lvl w:ilvl="6" w:tplc="4380FE9A" w:tentative="1">
      <w:start w:val="1"/>
      <w:numFmt w:val="decimal"/>
      <w:lvlText w:val="%7."/>
      <w:lvlJc w:val="left"/>
      <w:pPr>
        <w:ind w:left="5040" w:hanging="360"/>
      </w:pPr>
    </w:lvl>
    <w:lvl w:ilvl="7" w:tplc="25EC3348" w:tentative="1">
      <w:start w:val="1"/>
      <w:numFmt w:val="lowerLetter"/>
      <w:lvlText w:val="%8."/>
      <w:lvlJc w:val="left"/>
      <w:pPr>
        <w:ind w:left="5760" w:hanging="360"/>
      </w:pPr>
    </w:lvl>
    <w:lvl w:ilvl="8" w:tplc="E3445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20634"/>
    <w:multiLevelType w:val="hybridMultilevel"/>
    <w:tmpl w:val="25E8B85A"/>
    <w:lvl w:ilvl="0" w:tplc="45F8A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6BDBA" w:tentative="1">
      <w:start w:val="1"/>
      <w:numFmt w:val="lowerLetter"/>
      <w:lvlText w:val="%2."/>
      <w:lvlJc w:val="left"/>
      <w:pPr>
        <w:ind w:left="1440" w:hanging="360"/>
      </w:pPr>
    </w:lvl>
    <w:lvl w:ilvl="2" w:tplc="1AB26C46" w:tentative="1">
      <w:start w:val="1"/>
      <w:numFmt w:val="lowerRoman"/>
      <w:lvlText w:val="%3."/>
      <w:lvlJc w:val="right"/>
      <w:pPr>
        <w:ind w:left="2160" w:hanging="180"/>
      </w:pPr>
    </w:lvl>
    <w:lvl w:ilvl="3" w:tplc="42C8433C" w:tentative="1">
      <w:start w:val="1"/>
      <w:numFmt w:val="decimal"/>
      <w:lvlText w:val="%4."/>
      <w:lvlJc w:val="left"/>
      <w:pPr>
        <w:ind w:left="2880" w:hanging="360"/>
      </w:pPr>
    </w:lvl>
    <w:lvl w:ilvl="4" w:tplc="DC4CE642" w:tentative="1">
      <w:start w:val="1"/>
      <w:numFmt w:val="lowerLetter"/>
      <w:lvlText w:val="%5."/>
      <w:lvlJc w:val="left"/>
      <w:pPr>
        <w:ind w:left="3600" w:hanging="360"/>
      </w:pPr>
    </w:lvl>
    <w:lvl w:ilvl="5" w:tplc="0B7CD5D0" w:tentative="1">
      <w:start w:val="1"/>
      <w:numFmt w:val="lowerRoman"/>
      <w:lvlText w:val="%6."/>
      <w:lvlJc w:val="right"/>
      <w:pPr>
        <w:ind w:left="4320" w:hanging="180"/>
      </w:pPr>
    </w:lvl>
    <w:lvl w:ilvl="6" w:tplc="2558FC0A" w:tentative="1">
      <w:start w:val="1"/>
      <w:numFmt w:val="decimal"/>
      <w:lvlText w:val="%7."/>
      <w:lvlJc w:val="left"/>
      <w:pPr>
        <w:ind w:left="5040" w:hanging="360"/>
      </w:pPr>
    </w:lvl>
    <w:lvl w:ilvl="7" w:tplc="AA0E793A" w:tentative="1">
      <w:start w:val="1"/>
      <w:numFmt w:val="lowerLetter"/>
      <w:lvlText w:val="%8."/>
      <w:lvlJc w:val="left"/>
      <w:pPr>
        <w:ind w:left="5760" w:hanging="360"/>
      </w:pPr>
    </w:lvl>
    <w:lvl w:ilvl="8" w:tplc="36E42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1015A"/>
    <w:multiLevelType w:val="multilevel"/>
    <w:tmpl w:val="7A3CD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9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5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899132E"/>
    <w:multiLevelType w:val="multilevel"/>
    <w:tmpl w:val="19BEE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A7D46"/>
    <w:multiLevelType w:val="hybridMultilevel"/>
    <w:tmpl w:val="D82498A2"/>
    <w:lvl w:ilvl="0" w:tplc="1E9E0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2AA61C" w:tentative="1">
      <w:start w:val="1"/>
      <w:numFmt w:val="lowerLetter"/>
      <w:lvlText w:val="%2."/>
      <w:lvlJc w:val="left"/>
      <w:pPr>
        <w:ind w:left="1440" w:hanging="360"/>
      </w:pPr>
    </w:lvl>
    <w:lvl w:ilvl="2" w:tplc="029C5C34" w:tentative="1">
      <w:start w:val="1"/>
      <w:numFmt w:val="lowerRoman"/>
      <w:lvlText w:val="%3."/>
      <w:lvlJc w:val="right"/>
      <w:pPr>
        <w:ind w:left="2160" w:hanging="180"/>
      </w:pPr>
    </w:lvl>
    <w:lvl w:ilvl="3" w:tplc="9A7863A6" w:tentative="1">
      <w:start w:val="1"/>
      <w:numFmt w:val="decimal"/>
      <w:lvlText w:val="%4."/>
      <w:lvlJc w:val="left"/>
      <w:pPr>
        <w:ind w:left="2880" w:hanging="360"/>
      </w:pPr>
    </w:lvl>
    <w:lvl w:ilvl="4" w:tplc="4322E630" w:tentative="1">
      <w:start w:val="1"/>
      <w:numFmt w:val="lowerLetter"/>
      <w:lvlText w:val="%5."/>
      <w:lvlJc w:val="left"/>
      <w:pPr>
        <w:ind w:left="3600" w:hanging="360"/>
      </w:pPr>
    </w:lvl>
    <w:lvl w:ilvl="5" w:tplc="5E02DBE2" w:tentative="1">
      <w:start w:val="1"/>
      <w:numFmt w:val="lowerRoman"/>
      <w:lvlText w:val="%6."/>
      <w:lvlJc w:val="right"/>
      <w:pPr>
        <w:ind w:left="4320" w:hanging="180"/>
      </w:pPr>
    </w:lvl>
    <w:lvl w:ilvl="6" w:tplc="F6166F76" w:tentative="1">
      <w:start w:val="1"/>
      <w:numFmt w:val="decimal"/>
      <w:lvlText w:val="%7."/>
      <w:lvlJc w:val="left"/>
      <w:pPr>
        <w:ind w:left="5040" w:hanging="360"/>
      </w:pPr>
    </w:lvl>
    <w:lvl w:ilvl="7" w:tplc="A5960D8C" w:tentative="1">
      <w:start w:val="1"/>
      <w:numFmt w:val="lowerLetter"/>
      <w:lvlText w:val="%8."/>
      <w:lvlJc w:val="left"/>
      <w:pPr>
        <w:ind w:left="5760" w:hanging="360"/>
      </w:pPr>
    </w:lvl>
    <w:lvl w:ilvl="8" w:tplc="FCAE4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3C4"/>
    <w:multiLevelType w:val="multilevel"/>
    <w:tmpl w:val="E4508468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BFB1294"/>
    <w:multiLevelType w:val="multilevel"/>
    <w:tmpl w:val="0419001F"/>
    <w:styleLink w:val="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1"/>
  </w:num>
  <w:num w:numId="15">
    <w:abstractNumId w:val="0"/>
  </w:num>
  <w:num w:numId="16">
    <w:abstractNumId w:val="12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A3"/>
    <w:rsid w:val="00024D5A"/>
    <w:rsid w:val="00062F43"/>
    <w:rsid w:val="0006323D"/>
    <w:rsid w:val="00080FBA"/>
    <w:rsid w:val="000B6251"/>
    <w:rsid w:val="000D4EDB"/>
    <w:rsid w:val="001016B8"/>
    <w:rsid w:val="00135593"/>
    <w:rsid w:val="00160752"/>
    <w:rsid w:val="001830C9"/>
    <w:rsid w:val="001939F3"/>
    <w:rsid w:val="001B1771"/>
    <w:rsid w:val="001E54CA"/>
    <w:rsid w:val="001E5C3B"/>
    <w:rsid w:val="001F42A5"/>
    <w:rsid w:val="00234EEF"/>
    <w:rsid w:val="002431D2"/>
    <w:rsid w:val="00277592"/>
    <w:rsid w:val="00282253"/>
    <w:rsid w:val="002F4F7D"/>
    <w:rsid w:val="003B5562"/>
    <w:rsid w:val="003C7456"/>
    <w:rsid w:val="003E0B3B"/>
    <w:rsid w:val="003F77BA"/>
    <w:rsid w:val="00442E5D"/>
    <w:rsid w:val="0047474F"/>
    <w:rsid w:val="00481F3B"/>
    <w:rsid w:val="004C2E0A"/>
    <w:rsid w:val="004C66EB"/>
    <w:rsid w:val="004F4411"/>
    <w:rsid w:val="0052259B"/>
    <w:rsid w:val="00567C74"/>
    <w:rsid w:val="005C546F"/>
    <w:rsid w:val="005E462F"/>
    <w:rsid w:val="005E48EF"/>
    <w:rsid w:val="005F1B69"/>
    <w:rsid w:val="00671704"/>
    <w:rsid w:val="00695FBD"/>
    <w:rsid w:val="006E1645"/>
    <w:rsid w:val="006F4C46"/>
    <w:rsid w:val="007278A6"/>
    <w:rsid w:val="007467F1"/>
    <w:rsid w:val="007663A5"/>
    <w:rsid w:val="007B15AD"/>
    <w:rsid w:val="007B17DB"/>
    <w:rsid w:val="007B2D98"/>
    <w:rsid w:val="007F137E"/>
    <w:rsid w:val="00803687"/>
    <w:rsid w:val="00822743"/>
    <w:rsid w:val="008231F5"/>
    <w:rsid w:val="008255A0"/>
    <w:rsid w:val="00835F2E"/>
    <w:rsid w:val="0085576F"/>
    <w:rsid w:val="008773CB"/>
    <w:rsid w:val="008A26B1"/>
    <w:rsid w:val="008E2F8B"/>
    <w:rsid w:val="008E603B"/>
    <w:rsid w:val="008E76DF"/>
    <w:rsid w:val="008E7B52"/>
    <w:rsid w:val="008F68C4"/>
    <w:rsid w:val="00924F55"/>
    <w:rsid w:val="00925C0E"/>
    <w:rsid w:val="00927A12"/>
    <w:rsid w:val="00975E55"/>
    <w:rsid w:val="009A0FA3"/>
    <w:rsid w:val="009C68E8"/>
    <w:rsid w:val="009D1CDE"/>
    <w:rsid w:val="00A01302"/>
    <w:rsid w:val="00A241F1"/>
    <w:rsid w:val="00AB79FB"/>
    <w:rsid w:val="00AC4104"/>
    <w:rsid w:val="00AE7ECE"/>
    <w:rsid w:val="00B0416A"/>
    <w:rsid w:val="00B07F14"/>
    <w:rsid w:val="00B73B99"/>
    <w:rsid w:val="00B77DC8"/>
    <w:rsid w:val="00B81AD2"/>
    <w:rsid w:val="00B90352"/>
    <w:rsid w:val="00BB4D8E"/>
    <w:rsid w:val="00BC0DD4"/>
    <w:rsid w:val="00BC2A8A"/>
    <w:rsid w:val="00BD561E"/>
    <w:rsid w:val="00BE0DDC"/>
    <w:rsid w:val="00BE29DF"/>
    <w:rsid w:val="00C10BC1"/>
    <w:rsid w:val="00C35CFB"/>
    <w:rsid w:val="00C44BB4"/>
    <w:rsid w:val="00C51C79"/>
    <w:rsid w:val="00C661C1"/>
    <w:rsid w:val="00C85FAC"/>
    <w:rsid w:val="00CA4912"/>
    <w:rsid w:val="00CD16CF"/>
    <w:rsid w:val="00CE0BA1"/>
    <w:rsid w:val="00CE2EC7"/>
    <w:rsid w:val="00CE39E0"/>
    <w:rsid w:val="00CE5E6E"/>
    <w:rsid w:val="00D42EF6"/>
    <w:rsid w:val="00D91667"/>
    <w:rsid w:val="00D92083"/>
    <w:rsid w:val="00DA1B6F"/>
    <w:rsid w:val="00DB65BF"/>
    <w:rsid w:val="00DD66BF"/>
    <w:rsid w:val="00E17878"/>
    <w:rsid w:val="00E25B8A"/>
    <w:rsid w:val="00E2720B"/>
    <w:rsid w:val="00E31A29"/>
    <w:rsid w:val="00E5447E"/>
    <w:rsid w:val="00E65DED"/>
    <w:rsid w:val="00E67D5F"/>
    <w:rsid w:val="00E75988"/>
    <w:rsid w:val="00E94FA1"/>
    <w:rsid w:val="00EA7D67"/>
    <w:rsid w:val="00EB37DB"/>
    <w:rsid w:val="00EC5840"/>
    <w:rsid w:val="00EE49D8"/>
    <w:rsid w:val="00F40C8E"/>
    <w:rsid w:val="00F43204"/>
    <w:rsid w:val="00F647E7"/>
    <w:rsid w:val="00F72B03"/>
    <w:rsid w:val="00F97F82"/>
    <w:rsid w:val="00FA39E7"/>
    <w:rsid w:val="00FB50C4"/>
    <w:rsid w:val="00FF534E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B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qFormat/>
    <w:rsid w:val="00AC4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aliases w:val="H2"/>
    <w:basedOn w:val="a"/>
    <w:next w:val="a"/>
    <w:link w:val="21"/>
    <w:uiPriority w:val="99"/>
    <w:qFormat/>
    <w:rsid w:val="00AC4104"/>
    <w:pPr>
      <w:keepNext/>
      <w:keepLines/>
      <w:spacing w:before="20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AC41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1016B8"/>
    <w:pPr>
      <w:keepNext/>
      <w:tabs>
        <w:tab w:val="num" w:pos="1224"/>
      </w:tabs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60">
    <w:name w:val="heading 6"/>
    <w:basedOn w:val="a"/>
    <w:next w:val="a"/>
    <w:link w:val="61"/>
    <w:qFormat/>
    <w:rsid w:val="001016B8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016B8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016B8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4104"/>
    <w:pPr>
      <w:keepNext/>
      <w:spacing w:before="120"/>
      <w:jc w:val="right"/>
      <w:outlineLvl w:val="8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0"/>
    <w:rsid w:val="00AC410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"/>
    <w:link w:val="20"/>
    <w:uiPriority w:val="99"/>
    <w:rsid w:val="00AC4104"/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character" w:customStyle="1" w:styleId="31">
    <w:name w:val="Заголовок 3 Знак"/>
    <w:link w:val="30"/>
    <w:uiPriority w:val="9"/>
    <w:rsid w:val="00AC41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rsid w:val="00AC4104"/>
    <w:rPr>
      <w:rFonts w:eastAsia="Times New Roman"/>
      <w:b/>
      <w:bCs/>
    </w:rPr>
  </w:style>
  <w:style w:type="paragraph" w:customStyle="1" w:styleId="ConsPlusNormal">
    <w:name w:val="ConsPlusNormal"/>
    <w:link w:val="ConsPlusNormal0"/>
    <w:uiPriority w:val="99"/>
    <w:rsid w:val="00AC4104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C4104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1">
    <w:name w:val="ConsPlusNormal Знак Знак Знак"/>
    <w:link w:val="ConsPlusNormal2"/>
    <w:locked/>
    <w:rsid w:val="00AC4104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AC410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3">
    <w:name w:val="Hyperlink"/>
    <w:uiPriority w:val="99"/>
    <w:unhideWhenUsed/>
    <w:rsid w:val="00AC410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C4104"/>
  </w:style>
  <w:style w:type="paragraph" w:customStyle="1" w:styleId="a4">
    <w:name w:val="Содержимое таблицы"/>
    <w:basedOn w:val="a"/>
    <w:qFormat/>
    <w:rsid w:val="00AC41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410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rsid w:val="00AC4104"/>
  </w:style>
  <w:style w:type="paragraph" w:styleId="a8">
    <w:name w:val="header"/>
    <w:basedOn w:val="a"/>
    <w:link w:val="a7"/>
    <w:uiPriority w:val="99"/>
    <w:unhideWhenUsed/>
    <w:rsid w:val="00AC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AC4104"/>
  </w:style>
  <w:style w:type="character" w:customStyle="1" w:styleId="a9">
    <w:name w:val="Нижний колонтитул Знак"/>
    <w:aliases w:val="Знак3 Знак,Знак3 Знак Знак Знак"/>
    <w:basedOn w:val="a0"/>
    <w:link w:val="aa"/>
    <w:uiPriority w:val="99"/>
    <w:rsid w:val="00AC4104"/>
  </w:style>
  <w:style w:type="paragraph" w:styleId="aa">
    <w:name w:val="footer"/>
    <w:aliases w:val="Знак3,Знак3 Знак Знак"/>
    <w:basedOn w:val="a"/>
    <w:link w:val="a9"/>
    <w:uiPriority w:val="99"/>
    <w:unhideWhenUsed/>
    <w:rsid w:val="00AC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AC4104"/>
  </w:style>
  <w:style w:type="table" w:styleId="ab">
    <w:name w:val="Table Grid"/>
    <w:basedOn w:val="a1"/>
    <w:uiPriority w:val="59"/>
    <w:rsid w:val="00AC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aliases w:val="Знак,Знак2"/>
    <w:basedOn w:val="a"/>
    <w:link w:val="ad"/>
    <w:unhideWhenUsed/>
    <w:rsid w:val="00AC410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Знак Знак,Знак2 Знак"/>
    <w:link w:val="ac"/>
    <w:rsid w:val="00AC4104"/>
    <w:rPr>
      <w:sz w:val="20"/>
      <w:szCs w:val="20"/>
    </w:rPr>
  </w:style>
  <w:style w:type="paragraph" w:styleId="ae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f"/>
    <w:uiPriority w:val="99"/>
    <w:rsid w:val="00AC4104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ru-RU"/>
    </w:rPr>
  </w:style>
  <w:style w:type="character" w:customStyle="1" w:styleId="af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link w:val="ae"/>
    <w:uiPriority w:val="99"/>
    <w:rsid w:val="00AC4104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styleId="af0">
    <w:name w:val="FollowedHyperlink"/>
    <w:uiPriority w:val="99"/>
    <w:semiHidden/>
    <w:unhideWhenUsed/>
    <w:rsid w:val="00AC4104"/>
    <w:rPr>
      <w:color w:val="800080"/>
      <w:u w:val="single"/>
    </w:rPr>
  </w:style>
  <w:style w:type="character" w:customStyle="1" w:styleId="af1">
    <w:name w:val="Гипертекстовая ссылка"/>
    <w:uiPriority w:val="99"/>
    <w:rsid w:val="00AC4104"/>
    <w:rPr>
      <w:b/>
      <w:bCs/>
      <w:color w:val="106BBE"/>
    </w:rPr>
  </w:style>
  <w:style w:type="character" w:customStyle="1" w:styleId="14">
    <w:name w:val="Неразрешенное упоминание1"/>
    <w:uiPriority w:val="99"/>
    <w:semiHidden/>
    <w:unhideWhenUsed/>
    <w:rsid w:val="00AC4104"/>
    <w:rPr>
      <w:color w:val="605E5C"/>
      <w:shd w:val="clear" w:color="auto" w:fill="E1DFDD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AC4104"/>
    <w:pPr>
      <w:spacing w:after="100"/>
    </w:pPr>
    <w:rPr>
      <w:rFonts w:eastAsia="Times New Roman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C4104"/>
    <w:pPr>
      <w:spacing w:after="100"/>
      <w:ind w:left="220"/>
    </w:pPr>
    <w:rPr>
      <w:rFonts w:eastAsia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C4104"/>
    <w:pPr>
      <w:spacing w:after="100"/>
      <w:ind w:left="440"/>
    </w:pPr>
    <w:rPr>
      <w:rFonts w:eastAsia="Times New Roman"/>
    </w:rPr>
  </w:style>
  <w:style w:type="character" w:styleId="af2">
    <w:name w:val="Strong"/>
    <w:uiPriority w:val="22"/>
    <w:qFormat/>
    <w:rsid w:val="00AC4104"/>
    <w:rPr>
      <w:b/>
      <w:bCs/>
    </w:rPr>
  </w:style>
  <w:style w:type="paragraph" w:styleId="af3">
    <w:name w:val="No Spacing"/>
    <w:uiPriority w:val="1"/>
    <w:qFormat/>
    <w:rsid w:val="00AC4104"/>
    <w:rPr>
      <w:sz w:val="22"/>
      <w:szCs w:val="22"/>
    </w:rPr>
  </w:style>
  <w:style w:type="paragraph" w:styleId="af4">
    <w:name w:val="List Paragraph"/>
    <w:basedOn w:val="a"/>
    <w:uiPriority w:val="99"/>
    <w:qFormat/>
    <w:rsid w:val="00AC4104"/>
    <w:pPr>
      <w:ind w:left="720"/>
      <w:contextualSpacing/>
    </w:pPr>
  </w:style>
  <w:style w:type="paragraph" w:styleId="af5">
    <w:name w:val="TOC Heading"/>
    <w:basedOn w:val="10"/>
    <w:next w:val="a"/>
    <w:uiPriority w:val="39"/>
    <w:qFormat/>
    <w:rsid w:val="00AC4104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character" w:styleId="af6">
    <w:name w:val="footnote reference"/>
    <w:uiPriority w:val="99"/>
    <w:semiHidden/>
    <w:unhideWhenUsed/>
    <w:rsid w:val="00AC4104"/>
    <w:rPr>
      <w:vertAlign w:val="superscript"/>
    </w:rPr>
  </w:style>
  <w:style w:type="paragraph" w:customStyle="1" w:styleId="ConsPlusCell">
    <w:name w:val="ConsPlusCell"/>
    <w:uiPriority w:val="99"/>
    <w:rsid w:val="00AC4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Normal (Web)"/>
    <w:basedOn w:val="a"/>
    <w:unhideWhenUsed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9"/>
    <w:qFormat/>
    <w:rsid w:val="00AC410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rsid w:val="00AC41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-11">
    <w:name w:val="Таблица-сетка 1 светлая1"/>
    <w:basedOn w:val="a1"/>
    <w:uiPriority w:val="46"/>
    <w:rsid w:val="00AC4104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text">
    <w:name w:val="formattext"/>
    <w:basedOn w:val="a"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C4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a">
    <w:name w:val="page number"/>
    <w:basedOn w:val="a0"/>
    <w:uiPriority w:val="99"/>
    <w:semiHidden/>
    <w:unhideWhenUsed/>
    <w:rsid w:val="00AC4104"/>
  </w:style>
  <w:style w:type="table" w:customStyle="1" w:styleId="16">
    <w:name w:val="Сетка таблицы1"/>
    <w:basedOn w:val="a1"/>
    <w:next w:val="ab"/>
    <w:uiPriority w:val="59"/>
    <w:rsid w:val="00AC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AC4104"/>
    <w:rPr>
      <w:rFonts w:ascii="Times New Roman" w:eastAsia="Times New Roman" w:hAnsi="Times New Roman"/>
      <w:sz w:val="24"/>
      <w:szCs w:val="24"/>
    </w:rPr>
  </w:style>
  <w:style w:type="numbering" w:customStyle="1" w:styleId="1">
    <w:name w:val="Стиль1"/>
    <w:uiPriority w:val="99"/>
    <w:rsid w:val="00AC4104"/>
    <w:pPr>
      <w:numPr>
        <w:numId w:val="1"/>
      </w:numPr>
    </w:pPr>
  </w:style>
  <w:style w:type="numbering" w:customStyle="1" w:styleId="2">
    <w:name w:val="Стиль2"/>
    <w:uiPriority w:val="99"/>
    <w:rsid w:val="00AC4104"/>
    <w:pPr>
      <w:numPr>
        <w:numId w:val="2"/>
      </w:numPr>
    </w:pPr>
  </w:style>
  <w:style w:type="numbering" w:customStyle="1" w:styleId="3">
    <w:name w:val="Стиль3"/>
    <w:uiPriority w:val="99"/>
    <w:rsid w:val="00AC4104"/>
    <w:pPr>
      <w:numPr>
        <w:numId w:val="3"/>
      </w:numPr>
    </w:pPr>
  </w:style>
  <w:style w:type="numbering" w:customStyle="1" w:styleId="4">
    <w:name w:val="Стиль4"/>
    <w:uiPriority w:val="99"/>
    <w:rsid w:val="00AC4104"/>
    <w:pPr>
      <w:numPr>
        <w:numId w:val="4"/>
      </w:numPr>
    </w:pPr>
  </w:style>
  <w:style w:type="numbering" w:customStyle="1" w:styleId="5">
    <w:name w:val="Стиль5"/>
    <w:uiPriority w:val="99"/>
    <w:rsid w:val="00AC4104"/>
    <w:pPr>
      <w:numPr>
        <w:numId w:val="5"/>
      </w:numPr>
    </w:pPr>
  </w:style>
  <w:style w:type="numbering" w:customStyle="1" w:styleId="6">
    <w:name w:val="Стиль6"/>
    <w:uiPriority w:val="99"/>
    <w:rsid w:val="00AC4104"/>
    <w:pPr>
      <w:numPr>
        <w:numId w:val="6"/>
      </w:numPr>
    </w:pPr>
  </w:style>
  <w:style w:type="character" w:customStyle="1" w:styleId="apple-converted-space">
    <w:name w:val="apple-converted-space"/>
    <w:basedOn w:val="a0"/>
    <w:rsid w:val="00AC4104"/>
  </w:style>
  <w:style w:type="paragraph" w:styleId="afc">
    <w:name w:val="endnote text"/>
    <w:basedOn w:val="a"/>
    <w:link w:val="afd"/>
    <w:uiPriority w:val="99"/>
    <w:semiHidden/>
    <w:unhideWhenUsed/>
    <w:rsid w:val="00AC41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AC4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AC4104"/>
    <w:rPr>
      <w:vertAlign w:val="superscript"/>
    </w:rPr>
  </w:style>
  <w:style w:type="character" w:customStyle="1" w:styleId="sectioninfo">
    <w:name w:val="section__info"/>
    <w:basedOn w:val="a0"/>
    <w:rsid w:val="00AC4104"/>
  </w:style>
  <w:style w:type="character" w:customStyle="1" w:styleId="UnresolvedMention">
    <w:name w:val="Unresolved Mention"/>
    <w:uiPriority w:val="99"/>
    <w:semiHidden/>
    <w:unhideWhenUsed/>
    <w:rsid w:val="00AC4104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rsid w:val="00CE2EC7"/>
  </w:style>
  <w:style w:type="character" w:customStyle="1" w:styleId="210">
    <w:name w:val="Заголовок 2 Знак1"/>
    <w:aliases w:val="H2 Знак1"/>
    <w:uiPriority w:val="9"/>
    <w:semiHidden/>
    <w:rsid w:val="002F4F7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01">
    <w:name w:val="fontstyle01"/>
    <w:rsid w:val="00234EEF"/>
    <w:rPr>
      <w:rFonts w:ascii="ArialOOEnc" w:hAnsi="ArialOOEnc"/>
      <w:color w:val="000000"/>
      <w:sz w:val="20"/>
    </w:rPr>
  </w:style>
  <w:style w:type="paragraph" w:customStyle="1" w:styleId="aff">
    <w:name w:val="ТаблицаМелкая"/>
    <w:basedOn w:val="a"/>
    <w:rsid w:val="00135593"/>
    <w:pPr>
      <w:keepLines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41">
    <w:name w:val="Заголовок 4 Знак"/>
    <w:basedOn w:val="a0"/>
    <w:link w:val="40"/>
    <w:uiPriority w:val="9"/>
    <w:rsid w:val="001016B8"/>
    <w:rPr>
      <w:rFonts w:ascii="Arial" w:eastAsia="Times New Roman" w:hAnsi="Arial"/>
      <w:sz w:val="24"/>
    </w:rPr>
  </w:style>
  <w:style w:type="character" w:customStyle="1" w:styleId="61">
    <w:name w:val="Заголовок 6 Знак"/>
    <w:basedOn w:val="a0"/>
    <w:link w:val="60"/>
    <w:rsid w:val="001016B8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rsid w:val="001016B8"/>
    <w:rPr>
      <w:rFonts w:ascii="Arial" w:eastAsia="Times New Roman" w:hAnsi="Arial"/>
    </w:rPr>
  </w:style>
  <w:style w:type="character" w:customStyle="1" w:styleId="80">
    <w:name w:val="Заголовок 8 Знак"/>
    <w:basedOn w:val="a0"/>
    <w:link w:val="8"/>
    <w:rsid w:val="001016B8"/>
    <w:rPr>
      <w:rFonts w:ascii="Arial" w:eastAsia="Times New Roman" w:hAnsi="Arial"/>
      <w:i/>
    </w:rPr>
  </w:style>
  <w:style w:type="numbering" w:customStyle="1" w:styleId="17">
    <w:name w:val="Нет списка1"/>
    <w:next w:val="a2"/>
    <w:uiPriority w:val="99"/>
    <w:semiHidden/>
    <w:unhideWhenUsed/>
    <w:rsid w:val="001016B8"/>
  </w:style>
  <w:style w:type="character" w:customStyle="1" w:styleId="basic1">
    <w:name w:val="basic1"/>
    <w:rsid w:val="001016B8"/>
    <w:rPr>
      <w:rFonts w:ascii="Arial" w:hAnsi="Arial" w:cs="Arial" w:hint="default"/>
      <w:sz w:val="16"/>
      <w:szCs w:val="16"/>
    </w:rPr>
  </w:style>
  <w:style w:type="table" w:customStyle="1" w:styleId="23">
    <w:name w:val="Сетка таблицы2"/>
    <w:basedOn w:val="a1"/>
    <w:next w:val="ab"/>
    <w:uiPriority w:val="59"/>
    <w:rsid w:val="001016B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1016B8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aff0">
    <w:name w:val="Body Text Indent"/>
    <w:basedOn w:val="a"/>
    <w:link w:val="aff1"/>
    <w:rsid w:val="001016B8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/>
      <w:sz w:val="18"/>
      <w:szCs w:val="18"/>
      <w:lang w:eastAsia="ar-SA"/>
    </w:rPr>
  </w:style>
  <w:style w:type="character" w:customStyle="1" w:styleId="aff1">
    <w:name w:val="Основной текст с отступом Знак"/>
    <w:basedOn w:val="a0"/>
    <w:link w:val="aff0"/>
    <w:rsid w:val="001016B8"/>
    <w:rPr>
      <w:rFonts w:ascii="Arial" w:eastAsia="Times New Roman" w:hAnsi="Arial"/>
      <w:sz w:val="18"/>
      <w:szCs w:val="18"/>
      <w:lang w:eastAsia="ar-SA"/>
    </w:rPr>
  </w:style>
  <w:style w:type="paragraph" w:styleId="24">
    <w:name w:val="Body Text 2"/>
    <w:basedOn w:val="a"/>
    <w:link w:val="25"/>
    <w:uiPriority w:val="99"/>
    <w:unhideWhenUsed/>
    <w:rsid w:val="001016B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1016B8"/>
    <w:rPr>
      <w:rFonts w:ascii="Times New Roman" w:eastAsia="Times New Roman" w:hAnsi="Times New Roman"/>
      <w:sz w:val="24"/>
      <w:szCs w:val="24"/>
    </w:rPr>
  </w:style>
  <w:style w:type="character" w:customStyle="1" w:styleId="iceouttxt4">
    <w:name w:val="iceouttxt4"/>
    <w:rsid w:val="001016B8"/>
    <w:rPr>
      <w:rFonts w:cs="Times New Roman"/>
    </w:rPr>
  </w:style>
  <w:style w:type="paragraph" w:customStyle="1" w:styleId="aff2">
    <w:name w:val="Îáû÷íûé"/>
    <w:rsid w:val="001016B8"/>
    <w:rPr>
      <w:rFonts w:ascii="Times New Roman" w:eastAsia="Times New Roman" w:hAnsi="Times New Roman"/>
    </w:rPr>
  </w:style>
  <w:style w:type="paragraph" w:customStyle="1" w:styleId="aff3">
    <w:name w:val="Знак Знак Знак Знак"/>
    <w:basedOn w:val="a"/>
    <w:rsid w:val="001016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rsid w:val="001016B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7278A6"/>
  </w:style>
  <w:style w:type="table" w:customStyle="1" w:styleId="33">
    <w:name w:val="Сетка таблицы3"/>
    <w:basedOn w:val="a1"/>
    <w:next w:val="ab"/>
    <w:uiPriority w:val="59"/>
    <w:rsid w:val="00727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B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qFormat/>
    <w:rsid w:val="00AC4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aliases w:val="H2"/>
    <w:basedOn w:val="a"/>
    <w:next w:val="a"/>
    <w:link w:val="21"/>
    <w:uiPriority w:val="99"/>
    <w:qFormat/>
    <w:rsid w:val="00AC4104"/>
    <w:pPr>
      <w:keepNext/>
      <w:keepLines/>
      <w:spacing w:before="20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AC41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1016B8"/>
    <w:pPr>
      <w:keepNext/>
      <w:tabs>
        <w:tab w:val="num" w:pos="1224"/>
      </w:tabs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60">
    <w:name w:val="heading 6"/>
    <w:basedOn w:val="a"/>
    <w:next w:val="a"/>
    <w:link w:val="61"/>
    <w:qFormat/>
    <w:rsid w:val="001016B8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016B8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016B8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4104"/>
    <w:pPr>
      <w:keepNext/>
      <w:spacing w:before="120"/>
      <w:jc w:val="right"/>
      <w:outlineLvl w:val="8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0"/>
    <w:rsid w:val="00AC410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"/>
    <w:link w:val="20"/>
    <w:uiPriority w:val="99"/>
    <w:rsid w:val="00AC4104"/>
    <w:rPr>
      <w:rFonts w:ascii="Cambria" w:eastAsia="Times New Roman" w:hAnsi="Cambria"/>
      <w:b/>
      <w:bCs/>
      <w:i/>
      <w:iCs/>
      <w:color w:val="000000"/>
      <w:sz w:val="28"/>
      <w:szCs w:val="28"/>
    </w:rPr>
  </w:style>
  <w:style w:type="character" w:customStyle="1" w:styleId="31">
    <w:name w:val="Заголовок 3 Знак"/>
    <w:link w:val="30"/>
    <w:uiPriority w:val="9"/>
    <w:rsid w:val="00AC41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rsid w:val="00AC4104"/>
    <w:rPr>
      <w:rFonts w:eastAsia="Times New Roman"/>
      <w:b/>
      <w:bCs/>
    </w:rPr>
  </w:style>
  <w:style w:type="paragraph" w:customStyle="1" w:styleId="ConsPlusNormal">
    <w:name w:val="ConsPlusNormal"/>
    <w:link w:val="ConsPlusNormal0"/>
    <w:uiPriority w:val="99"/>
    <w:rsid w:val="00AC4104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C4104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1">
    <w:name w:val="ConsPlusNormal Знак Знак Знак"/>
    <w:link w:val="ConsPlusNormal2"/>
    <w:locked/>
    <w:rsid w:val="00AC4104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AC410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3">
    <w:name w:val="Hyperlink"/>
    <w:uiPriority w:val="99"/>
    <w:unhideWhenUsed/>
    <w:rsid w:val="00AC410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C4104"/>
  </w:style>
  <w:style w:type="paragraph" w:customStyle="1" w:styleId="a4">
    <w:name w:val="Содержимое таблицы"/>
    <w:basedOn w:val="a"/>
    <w:qFormat/>
    <w:rsid w:val="00AC41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410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rsid w:val="00AC4104"/>
  </w:style>
  <w:style w:type="paragraph" w:styleId="a8">
    <w:name w:val="header"/>
    <w:basedOn w:val="a"/>
    <w:link w:val="a7"/>
    <w:uiPriority w:val="99"/>
    <w:unhideWhenUsed/>
    <w:rsid w:val="00AC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AC4104"/>
  </w:style>
  <w:style w:type="character" w:customStyle="1" w:styleId="a9">
    <w:name w:val="Нижний колонтитул Знак"/>
    <w:aliases w:val="Знак3 Знак,Знак3 Знак Знак Знак"/>
    <w:basedOn w:val="a0"/>
    <w:link w:val="aa"/>
    <w:uiPriority w:val="99"/>
    <w:rsid w:val="00AC4104"/>
  </w:style>
  <w:style w:type="paragraph" w:styleId="aa">
    <w:name w:val="footer"/>
    <w:aliases w:val="Знак3,Знак3 Знак Знак"/>
    <w:basedOn w:val="a"/>
    <w:link w:val="a9"/>
    <w:uiPriority w:val="99"/>
    <w:unhideWhenUsed/>
    <w:rsid w:val="00AC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AC4104"/>
  </w:style>
  <w:style w:type="table" w:styleId="ab">
    <w:name w:val="Table Grid"/>
    <w:basedOn w:val="a1"/>
    <w:uiPriority w:val="59"/>
    <w:rsid w:val="00AC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aliases w:val="Знак,Знак2"/>
    <w:basedOn w:val="a"/>
    <w:link w:val="ad"/>
    <w:unhideWhenUsed/>
    <w:rsid w:val="00AC410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Знак Знак,Знак2 Знак"/>
    <w:link w:val="ac"/>
    <w:rsid w:val="00AC4104"/>
    <w:rPr>
      <w:sz w:val="20"/>
      <w:szCs w:val="20"/>
    </w:rPr>
  </w:style>
  <w:style w:type="paragraph" w:styleId="ae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f"/>
    <w:uiPriority w:val="99"/>
    <w:rsid w:val="00AC4104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ru-RU"/>
    </w:rPr>
  </w:style>
  <w:style w:type="character" w:customStyle="1" w:styleId="af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link w:val="ae"/>
    <w:uiPriority w:val="99"/>
    <w:rsid w:val="00AC4104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styleId="af0">
    <w:name w:val="FollowedHyperlink"/>
    <w:uiPriority w:val="99"/>
    <w:semiHidden/>
    <w:unhideWhenUsed/>
    <w:rsid w:val="00AC4104"/>
    <w:rPr>
      <w:color w:val="800080"/>
      <w:u w:val="single"/>
    </w:rPr>
  </w:style>
  <w:style w:type="character" w:customStyle="1" w:styleId="af1">
    <w:name w:val="Гипертекстовая ссылка"/>
    <w:uiPriority w:val="99"/>
    <w:rsid w:val="00AC4104"/>
    <w:rPr>
      <w:b/>
      <w:bCs/>
      <w:color w:val="106BBE"/>
    </w:rPr>
  </w:style>
  <w:style w:type="character" w:customStyle="1" w:styleId="14">
    <w:name w:val="Неразрешенное упоминание1"/>
    <w:uiPriority w:val="99"/>
    <w:semiHidden/>
    <w:unhideWhenUsed/>
    <w:rsid w:val="00AC4104"/>
    <w:rPr>
      <w:color w:val="605E5C"/>
      <w:shd w:val="clear" w:color="auto" w:fill="E1DFDD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AC4104"/>
    <w:pPr>
      <w:spacing w:after="100"/>
    </w:pPr>
    <w:rPr>
      <w:rFonts w:eastAsia="Times New Roman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C4104"/>
    <w:pPr>
      <w:spacing w:after="100"/>
      <w:ind w:left="220"/>
    </w:pPr>
    <w:rPr>
      <w:rFonts w:eastAsia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C4104"/>
    <w:pPr>
      <w:spacing w:after="100"/>
      <w:ind w:left="440"/>
    </w:pPr>
    <w:rPr>
      <w:rFonts w:eastAsia="Times New Roman"/>
    </w:rPr>
  </w:style>
  <w:style w:type="character" w:styleId="af2">
    <w:name w:val="Strong"/>
    <w:uiPriority w:val="22"/>
    <w:qFormat/>
    <w:rsid w:val="00AC4104"/>
    <w:rPr>
      <w:b/>
      <w:bCs/>
    </w:rPr>
  </w:style>
  <w:style w:type="paragraph" w:styleId="af3">
    <w:name w:val="No Spacing"/>
    <w:uiPriority w:val="1"/>
    <w:qFormat/>
    <w:rsid w:val="00AC4104"/>
    <w:rPr>
      <w:sz w:val="22"/>
      <w:szCs w:val="22"/>
    </w:rPr>
  </w:style>
  <w:style w:type="paragraph" w:styleId="af4">
    <w:name w:val="List Paragraph"/>
    <w:basedOn w:val="a"/>
    <w:uiPriority w:val="99"/>
    <w:qFormat/>
    <w:rsid w:val="00AC4104"/>
    <w:pPr>
      <w:ind w:left="720"/>
      <w:contextualSpacing/>
    </w:pPr>
  </w:style>
  <w:style w:type="paragraph" w:styleId="af5">
    <w:name w:val="TOC Heading"/>
    <w:basedOn w:val="10"/>
    <w:next w:val="a"/>
    <w:uiPriority w:val="39"/>
    <w:qFormat/>
    <w:rsid w:val="00AC4104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character" w:styleId="af6">
    <w:name w:val="footnote reference"/>
    <w:uiPriority w:val="99"/>
    <w:semiHidden/>
    <w:unhideWhenUsed/>
    <w:rsid w:val="00AC4104"/>
    <w:rPr>
      <w:vertAlign w:val="superscript"/>
    </w:rPr>
  </w:style>
  <w:style w:type="paragraph" w:customStyle="1" w:styleId="ConsPlusCell">
    <w:name w:val="ConsPlusCell"/>
    <w:uiPriority w:val="99"/>
    <w:rsid w:val="00AC4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Normal (Web)"/>
    <w:basedOn w:val="a"/>
    <w:unhideWhenUsed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9"/>
    <w:qFormat/>
    <w:rsid w:val="00AC410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rsid w:val="00AC41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-11">
    <w:name w:val="Таблица-сетка 1 светлая1"/>
    <w:basedOn w:val="a1"/>
    <w:uiPriority w:val="46"/>
    <w:rsid w:val="00AC4104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text">
    <w:name w:val="formattext"/>
    <w:basedOn w:val="a"/>
    <w:rsid w:val="00AC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C4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a">
    <w:name w:val="page number"/>
    <w:basedOn w:val="a0"/>
    <w:uiPriority w:val="99"/>
    <w:semiHidden/>
    <w:unhideWhenUsed/>
    <w:rsid w:val="00AC4104"/>
  </w:style>
  <w:style w:type="table" w:customStyle="1" w:styleId="16">
    <w:name w:val="Сетка таблицы1"/>
    <w:basedOn w:val="a1"/>
    <w:next w:val="ab"/>
    <w:uiPriority w:val="59"/>
    <w:rsid w:val="00AC4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AC4104"/>
    <w:rPr>
      <w:rFonts w:ascii="Times New Roman" w:eastAsia="Times New Roman" w:hAnsi="Times New Roman"/>
      <w:sz w:val="24"/>
      <w:szCs w:val="24"/>
    </w:rPr>
  </w:style>
  <w:style w:type="numbering" w:customStyle="1" w:styleId="1">
    <w:name w:val="Стиль1"/>
    <w:uiPriority w:val="99"/>
    <w:rsid w:val="00AC4104"/>
    <w:pPr>
      <w:numPr>
        <w:numId w:val="1"/>
      </w:numPr>
    </w:pPr>
  </w:style>
  <w:style w:type="numbering" w:customStyle="1" w:styleId="2">
    <w:name w:val="Стиль2"/>
    <w:uiPriority w:val="99"/>
    <w:rsid w:val="00AC4104"/>
    <w:pPr>
      <w:numPr>
        <w:numId w:val="2"/>
      </w:numPr>
    </w:pPr>
  </w:style>
  <w:style w:type="numbering" w:customStyle="1" w:styleId="3">
    <w:name w:val="Стиль3"/>
    <w:uiPriority w:val="99"/>
    <w:rsid w:val="00AC4104"/>
    <w:pPr>
      <w:numPr>
        <w:numId w:val="3"/>
      </w:numPr>
    </w:pPr>
  </w:style>
  <w:style w:type="numbering" w:customStyle="1" w:styleId="4">
    <w:name w:val="Стиль4"/>
    <w:uiPriority w:val="99"/>
    <w:rsid w:val="00AC4104"/>
    <w:pPr>
      <w:numPr>
        <w:numId w:val="4"/>
      </w:numPr>
    </w:pPr>
  </w:style>
  <w:style w:type="numbering" w:customStyle="1" w:styleId="5">
    <w:name w:val="Стиль5"/>
    <w:uiPriority w:val="99"/>
    <w:rsid w:val="00AC4104"/>
    <w:pPr>
      <w:numPr>
        <w:numId w:val="5"/>
      </w:numPr>
    </w:pPr>
  </w:style>
  <w:style w:type="numbering" w:customStyle="1" w:styleId="6">
    <w:name w:val="Стиль6"/>
    <w:uiPriority w:val="99"/>
    <w:rsid w:val="00AC4104"/>
    <w:pPr>
      <w:numPr>
        <w:numId w:val="6"/>
      </w:numPr>
    </w:pPr>
  </w:style>
  <w:style w:type="character" w:customStyle="1" w:styleId="apple-converted-space">
    <w:name w:val="apple-converted-space"/>
    <w:basedOn w:val="a0"/>
    <w:rsid w:val="00AC4104"/>
  </w:style>
  <w:style w:type="paragraph" w:styleId="afc">
    <w:name w:val="endnote text"/>
    <w:basedOn w:val="a"/>
    <w:link w:val="afd"/>
    <w:uiPriority w:val="99"/>
    <w:semiHidden/>
    <w:unhideWhenUsed/>
    <w:rsid w:val="00AC41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AC4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AC4104"/>
    <w:rPr>
      <w:vertAlign w:val="superscript"/>
    </w:rPr>
  </w:style>
  <w:style w:type="character" w:customStyle="1" w:styleId="sectioninfo">
    <w:name w:val="section__info"/>
    <w:basedOn w:val="a0"/>
    <w:rsid w:val="00AC4104"/>
  </w:style>
  <w:style w:type="character" w:customStyle="1" w:styleId="UnresolvedMention">
    <w:name w:val="Unresolved Mention"/>
    <w:uiPriority w:val="99"/>
    <w:semiHidden/>
    <w:unhideWhenUsed/>
    <w:rsid w:val="00AC4104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rsid w:val="00CE2EC7"/>
  </w:style>
  <w:style w:type="character" w:customStyle="1" w:styleId="210">
    <w:name w:val="Заголовок 2 Знак1"/>
    <w:aliases w:val="H2 Знак1"/>
    <w:uiPriority w:val="9"/>
    <w:semiHidden/>
    <w:rsid w:val="002F4F7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01">
    <w:name w:val="fontstyle01"/>
    <w:rsid w:val="00234EEF"/>
    <w:rPr>
      <w:rFonts w:ascii="ArialOOEnc" w:hAnsi="ArialOOEnc"/>
      <w:color w:val="000000"/>
      <w:sz w:val="20"/>
    </w:rPr>
  </w:style>
  <w:style w:type="paragraph" w:customStyle="1" w:styleId="aff">
    <w:name w:val="ТаблицаМелкая"/>
    <w:basedOn w:val="a"/>
    <w:rsid w:val="00135593"/>
    <w:pPr>
      <w:keepLines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41">
    <w:name w:val="Заголовок 4 Знак"/>
    <w:basedOn w:val="a0"/>
    <w:link w:val="40"/>
    <w:uiPriority w:val="9"/>
    <w:rsid w:val="001016B8"/>
    <w:rPr>
      <w:rFonts w:ascii="Arial" w:eastAsia="Times New Roman" w:hAnsi="Arial"/>
      <w:sz w:val="24"/>
    </w:rPr>
  </w:style>
  <w:style w:type="character" w:customStyle="1" w:styleId="61">
    <w:name w:val="Заголовок 6 Знак"/>
    <w:basedOn w:val="a0"/>
    <w:link w:val="60"/>
    <w:rsid w:val="001016B8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rsid w:val="001016B8"/>
    <w:rPr>
      <w:rFonts w:ascii="Arial" w:eastAsia="Times New Roman" w:hAnsi="Arial"/>
    </w:rPr>
  </w:style>
  <w:style w:type="character" w:customStyle="1" w:styleId="80">
    <w:name w:val="Заголовок 8 Знак"/>
    <w:basedOn w:val="a0"/>
    <w:link w:val="8"/>
    <w:rsid w:val="001016B8"/>
    <w:rPr>
      <w:rFonts w:ascii="Arial" w:eastAsia="Times New Roman" w:hAnsi="Arial"/>
      <w:i/>
    </w:rPr>
  </w:style>
  <w:style w:type="numbering" w:customStyle="1" w:styleId="17">
    <w:name w:val="Нет списка1"/>
    <w:next w:val="a2"/>
    <w:uiPriority w:val="99"/>
    <w:semiHidden/>
    <w:unhideWhenUsed/>
    <w:rsid w:val="001016B8"/>
  </w:style>
  <w:style w:type="character" w:customStyle="1" w:styleId="basic1">
    <w:name w:val="basic1"/>
    <w:rsid w:val="001016B8"/>
    <w:rPr>
      <w:rFonts w:ascii="Arial" w:hAnsi="Arial" w:cs="Arial" w:hint="default"/>
      <w:sz w:val="16"/>
      <w:szCs w:val="16"/>
    </w:rPr>
  </w:style>
  <w:style w:type="table" w:customStyle="1" w:styleId="23">
    <w:name w:val="Сетка таблицы2"/>
    <w:basedOn w:val="a1"/>
    <w:next w:val="ab"/>
    <w:uiPriority w:val="59"/>
    <w:rsid w:val="001016B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1016B8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aff0">
    <w:name w:val="Body Text Indent"/>
    <w:basedOn w:val="a"/>
    <w:link w:val="aff1"/>
    <w:rsid w:val="001016B8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/>
      <w:sz w:val="18"/>
      <w:szCs w:val="18"/>
      <w:lang w:eastAsia="ar-SA"/>
    </w:rPr>
  </w:style>
  <w:style w:type="character" w:customStyle="1" w:styleId="aff1">
    <w:name w:val="Основной текст с отступом Знак"/>
    <w:basedOn w:val="a0"/>
    <w:link w:val="aff0"/>
    <w:rsid w:val="001016B8"/>
    <w:rPr>
      <w:rFonts w:ascii="Arial" w:eastAsia="Times New Roman" w:hAnsi="Arial"/>
      <w:sz w:val="18"/>
      <w:szCs w:val="18"/>
      <w:lang w:eastAsia="ar-SA"/>
    </w:rPr>
  </w:style>
  <w:style w:type="paragraph" w:styleId="24">
    <w:name w:val="Body Text 2"/>
    <w:basedOn w:val="a"/>
    <w:link w:val="25"/>
    <w:uiPriority w:val="99"/>
    <w:unhideWhenUsed/>
    <w:rsid w:val="001016B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1016B8"/>
    <w:rPr>
      <w:rFonts w:ascii="Times New Roman" w:eastAsia="Times New Roman" w:hAnsi="Times New Roman"/>
      <w:sz w:val="24"/>
      <w:szCs w:val="24"/>
    </w:rPr>
  </w:style>
  <w:style w:type="character" w:customStyle="1" w:styleId="iceouttxt4">
    <w:name w:val="iceouttxt4"/>
    <w:rsid w:val="001016B8"/>
    <w:rPr>
      <w:rFonts w:cs="Times New Roman"/>
    </w:rPr>
  </w:style>
  <w:style w:type="paragraph" w:customStyle="1" w:styleId="aff2">
    <w:name w:val="Îáû÷íûé"/>
    <w:rsid w:val="001016B8"/>
    <w:rPr>
      <w:rFonts w:ascii="Times New Roman" w:eastAsia="Times New Roman" w:hAnsi="Times New Roman"/>
    </w:rPr>
  </w:style>
  <w:style w:type="paragraph" w:customStyle="1" w:styleId="aff3">
    <w:name w:val="Знак Знак Знак Знак"/>
    <w:basedOn w:val="a"/>
    <w:rsid w:val="001016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rsid w:val="001016B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7278A6"/>
  </w:style>
  <w:style w:type="table" w:customStyle="1" w:styleId="33">
    <w:name w:val="Сетка таблицы3"/>
    <w:basedOn w:val="a1"/>
    <w:next w:val="ab"/>
    <w:uiPriority w:val="59"/>
    <w:rsid w:val="007278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442E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4;&#1054;&#1050;&#1059;&#1052;&#1045;&#1053;&#1058;&#1067;\&#1061;&#1040;&#1041;&#1040;&#1056;&#1054;&#1042;&#1057;&#1050;\2022\&#1054;&#1058;&#1067;&#1043;&#1056;&#1040;&#1051;&#1048;\&#1057;-&#1076;&#1091;&#1075;&#1072;\&#1047;&#1072;&#1087;&#1088;&#1086;&#1089;%20&#1040;&#1084;&#1080;&#1082;&#1086;%2019.05.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Амико 19.05.2022.dot</Template>
  <TotalTime>0</TotalTime>
  <Pages>10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24554</CharactersWithSpaces>
  <SharedDoc>false</SharedDoc>
  <HLinks>
    <vt:vector size="12" baseType="variant">
      <vt:variant>
        <vt:i4>7864414</vt:i4>
      </vt:variant>
      <vt:variant>
        <vt:i4>3</vt:i4>
      </vt:variant>
      <vt:variant>
        <vt:i4>0</vt:i4>
      </vt:variant>
      <vt:variant>
        <vt:i4>5</vt:i4>
      </vt:variant>
      <vt:variant>
        <vt:lpwstr>mailto:info@amico.ru</vt:lpwstr>
      </vt:variant>
      <vt:variant>
        <vt:lpwstr/>
      </vt:variant>
      <vt:variant>
        <vt:i4>2555993</vt:i4>
      </vt:variant>
      <vt:variant>
        <vt:i4>0</vt:i4>
      </vt:variant>
      <vt:variant>
        <vt:i4>0</vt:i4>
      </vt:variant>
      <vt:variant>
        <vt:i4>5</vt:i4>
      </vt:variant>
      <vt:variant>
        <vt:lpwstr>mailto:resurskkb1@mail.ru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Марина Владимировна</dc:creator>
  <cp:lastModifiedBy>Ефремова Марина Владимировна</cp:lastModifiedBy>
  <cp:revision>2</cp:revision>
  <cp:lastPrinted>2025-04-15T03:48:00Z</cp:lastPrinted>
  <dcterms:created xsi:type="dcterms:W3CDTF">2025-10-24T01:30:00Z</dcterms:created>
  <dcterms:modified xsi:type="dcterms:W3CDTF">2025-10-24T01:30:00Z</dcterms:modified>
</cp:coreProperties>
</file>